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1" w:line="222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附件:</w:t>
      </w:r>
    </w:p>
    <w:p>
      <w:pPr>
        <w:spacing w:before="185" w:line="219" w:lineRule="auto"/>
        <w:ind w:firstLine="6116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13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10"/>
          </w14:textOutline>
        </w:rPr>
        <w:t>参会回执</w:t>
      </w:r>
    </w:p>
    <w:p/>
    <w:p/>
    <w:p>
      <w:pPr>
        <w:spacing w:line="105" w:lineRule="exact"/>
      </w:pPr>
    </w:p>
    <w:tbl>
      <w:tblPr>
        <w:tblStyle w:val="4"/>
        <w:tblW w:w="12729" w:type="dxa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3"/>
        <w:gridCol w:w="1978"/>
        <w:gridCol w:w="2538"/>
        <w:gridCol w:w="3247"/>
        <w:gridCol w:w="2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0" w:lineRule="auto"/>
              <w:ind w:firstLine="102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单位</w:t>
            </w: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firstLine="20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参会人姓名</w:t>
            </w: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19" w:lineRule="auto"/>
              <w:ind w:firstLine="95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职务</w:t>
            </w:r>
          </w:p>
        </w:tc>
        <w:tc>
          <w:tcPr>
            <w:tcW w:w="3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19" w:lineRule="auto"/>
              <w:ind w:firstLine="84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身份证号码</w:t>
            </w:r>
          </w:p>
        </w:tc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1" w:lineRule="auto"/>
              <w:ind w:firstLine="50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35" w:lineRule="auto"/>
        <w:rPr>
          <w:rFonts w:ascii="Arial"/>
          <w:sz w:val="21"/>
        </w:rPr>
      </w:pPr>
    </w:p>
    <w:p>
      <w:pPr>
        <w:spacing w:before="75" w:line="262" w:lineRule="auto"/>
        <w:ind w:firstLine="42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w w:val="103"/>
          <w:sz w:val="23"/>
          <w:szCs w:val="23"/>
        </w:rPr>
        <w:t>注意事项:</w:t>
      </w:r>
      <w:r>
        <w:rPr>
          <w:rFonts w:ascii="仿宋" w:hAnsi="仿宋" w:eastAsia="仿宋" w:cs="仿宋"/>
          <w:spacing w:val="9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1"/>
          <w:w w:val="103"/>
          <w:sz w:val="23"/>
          <w:szCs w:val="23"/>
        </w:rPr>
        <w:t>按照现行疫情防控要求,现场参会人员必须持24小时内新冠病毒核酸阴性证明方可入场,并且提前20分钟到达会场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1"/>
          <w:w w:val="103"/>
          <w:sz w:val="23"/>
          <w:szCs w:val="23"/>
        </w:rPr>
        <w:t>签到入座,戴口罩、出示健康码、接受体温测试。拟参会人员如会前14天内有境内中高风险地区旅居史或会前21天内有境外(含港</w:t>
      </w:r>
      <w:r>
        <w:rPr>
          <w:rFonts w:ascii="仿宋" w:hAnsi="仿宋" w:eastAsia="仿宋" w:cs="仿宋"/>
          <w:spacing w:val="1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3"/>
          <w:w w:val="101"/>
          <w:sz w:val="23"/>
          <w:szCs w:val="23"/>
        </w:rPr>
        <w:t>台地区)旅居史;或判定为新冠病毒感染者(确诊病例或无症状感染者)、疑似病例的密切接触者;或接触过具有境内中高风险地区旅</w:t>
      </w:r>
      <w:r>
        <w:rPr>
          <w:rFonts w:ascii="仿宋" w:hAnsi="仿宋" w:eastAsia="仿宋" w:cs="仿宋"/>
          <w:spacing w:val="4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1"/>
          <w:w w:val="103"/>
          <w:sz w:val="23"/>
          <w:szCs w:val="23"/>
        </w:rPr>
        <w:t>居史人员,未排除感染风险者;已治愈出院的确诊病例或已解除集中隔离医学观察的无症状感染者,尚有随访和观察期内的人员;其</w:t>
      </w:r>
      <w:r>
        <w:rPr>
          <w:rFonts w:ascii="仿宋" w:hAnsi="仿宋" w:eastAsia="仿宋" w:cs="仿宋"/>
          <w:spacing w:val="2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1"/>
          <w:w w:val="101"/>
          <w:sz w:val="23"/>
          <w:szCs w:val="23"/>
        </w:rPr>
        <w:t>他任何疑似情况的,应更换其他同志参会。</w:t>
      </w:r>
    </w:p>
    <w:sectPr>
      <w:pgSz w:w="16830" w:h="11900"/>
      <w:pgMar w:top="1011" w:right="1621" w:bottom="0" w:left="12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BE65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273</Words>
  <Characters>277</Characters>
  <TotalTime>0</TotalTime>
  <ScaleCrop>false</ScaleCrop>
  <LinksUpToDate>false</LinksUpToDate>
  <CharactersWithSpaces>282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2022-05-24T14:52:00Z</dcterms:created>
  <dc:creator>Kingsoft-PDF</dc:creator>
  <cp:keywords>628c80b92c4f1200157c2f26</cp:keywords>
  <cp:lastModifiedBy>刘鑫</cp:lastModifiedBy>
  <dcterms:modified xsi:type="dcterms:W3CDTF">2022-05-24T06:53:19Z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2022-05-24T14:52:55Z</vt:filetime>
  </property>
  <property fmtid="{D5CDD505-2E9C-101B-9397-08002B2CF9AE}" pid="4" name="KSOProductBuildVer">
    <vt:lpwstr>2052-11.1.0.11691</vt:lpwstr>
  </property>
  <property fmtid="{D5CDD505-2E9C-101B-9397-08002B2CF9AE}" pid="5" name="ICV">
    <vt:lpwstr>14A4684909B44923B3A84A4F5BDA8B85</vt:lpwstr>
  </property>
</Properties>
</file>